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30" w:rsidRDefault="002653D8">
      <w:pPr>
        <w:pStyle w:val="2"/>
        <w:jc w:val="center"/>
      </w:pPr>
      <w:r>
        <w:rPr>
          <w:rFonts w:hint="eastAsia"/>
        </w:rPr>
        <w:t>深化合作</w:t>
      </w:r>
      <w:r>
        <w:rPr>
          <w:rFonts w:hint="eastAsia"/>
        </w:rPr>
        <w:t xml:space="preserve"> </w:t>
      </w:r>
      <w:r>
        <w:rPr>
          <w:rFonts w:hint="eastAsia"/>
        </w:rPr>
        <w:t>共促发展</w:t>
      </w:r>
      <w:r>
        <w:rPr>
          <w:rFonts w:hint="eastAsia"/>
        </w:rPr>
        <w:t xml:space="preserve"> | </w:t>
      </w:r>
      <w:proofErr w:type="gramStart"/>
      <w:r>
        <w:t>西浦</w:t>
      </w:r>
      <w:r>
        <w:rPr>
          <w:rFonts w:hint="eastAsia"/>
        </w:rPr>
        <w:t>国际</w:t>
      </w:r>
      <w:proofErr w:type="gramEnd"/>
      <w:r>
        <w:t>商学院</w:t>
      </w:r>
      <w:r>
        <w:rPr>
          <w:rFonts w:hint="eastAsia"/>
        </w:rPr>
        <w:t>一行来访交流</w:t>
      </w:r>
    </w:p>
    <w:p w:rsidR="009D6430" w:rsidRDefault="009D6430"/>
    <w:p w:rsidR="009D6430" w:rsidRDefault="002653D8">
      <w:r>
        <w:rPr>
          <w:noProof/>
        </w:rPr>
        <w:drawing>
          <wp:inline distT="0" distB="0" distL="114300" distR="114300">
            <wp:extent cx="5260340" cy="3090545"/>
            <wp:effectExtent l="0" t="0" r="16510" b="14605"/>
            <wp:docPr id="1" name="图片 1" descr="DSC_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09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30" w:rsidRDefault="009D6430"/>
    <w:p w:rsidR="009D6430" w:rsidRDefault="002653D8">
      <w:pPr>
        <w:spacing w:line="360" w:lineRule="auto"/>
        <w:ind w:firstLineChars="200" w:firstLine="560"/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</w:pP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27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日，西交利物浦大学国际商学院（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以下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简称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西浦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国际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商学院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）</w:t>
      </w:r>
      <w:r w:rsidR="00A82A06" w:rsidRPr="00A82A06"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金融系主任</w:t>
      </w:r>
      <w:r w:rsidR="00A82A06" w:rsidRPr="00A82A06"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Stephen Gong教授</w:t>
      </w:r>
      <w:r w:rsidR="00A82A06"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副院长王鹤菲教授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率队来访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苏州信托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双方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就未来合作事宜展开探讨。公司总裁张清、副总裁汪瑜、副总裁</w:t>
      </w:r>
      <w:proofErr w:type="gramStart"/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姚</w:t>
      </w:r>
      <w:proofErr w:type="gramEnd"/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文德以及相关部门人员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参加会议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。</w:t>
      </w:r>
    </w:p>
    <w:p w:rsidR="009D6430" w:rsidRDefault="002653D8">
      <w:pPr>
        <w:spacing w:line="360" w:lineRule="auto"/>
        <w:ind w:firstLineChars="200" w:firstLine="560"/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</w:pP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在交流活动中，我公司总裁张清首先介绍了公司的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发展历程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和当前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业务开展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情况。随后，相关部门人员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围绕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公司在转型背景下的业务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模式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、人力资源、战略研究、运营发展等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做了详细介绍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。</w:t>
      </w:r>
      <w:proofErr w:type="gramStart"/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西浦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国际</w:t>
      </w:r>
      <w:proofErr w:type="gramEnd"/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商学院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Stephen Gon</w:t>
      </w:r>
      <w:bookmarkStart w:id="0" w:name="_GoBack"/>
      <w:bookmarkEnd w:id="0"/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g教授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和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王鹤菲教授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分享</w:t>
      </w:r>
      <w:proofErr w:type="gramStart"/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了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西浦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国际</w:t>
      </w:r>
      <w:proofErr w:type="gramEnd"/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商学院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及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金融系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在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师资、生源、科研和服务等方面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的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情况。</w:t>
      </w:r>
    </w:p>
    <w:p w:rsidR="009D6430" w:rsidRDefault="002653D8">
      <w:pPr>
        <w:spacing w:line="360" w:lineRule="auto"/>
        <w:ind w:firstLineChars="200" w:firstLine="560"/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</w:pP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在此基础上，双方就未来合作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计划进行了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深入探讨。双方表示，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lastRenderedPageBreak/>
        <w:t>今后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将在业务相关课题研究、实习基地和人才推荐、人力资源培训、金融科技支持等多方面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开展深度合作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，为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联手充分发挥双方资源优势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互利发展注入新动力和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新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活力。</w:t>
      </w:r>
    </w:p>
    <w:p w:rsidR="009D6430" w:rsidRDefault="002653D8">
      <w:pPr>
        <w:spacing w:line="360" w:lineRule="auto"/>
        <w:ind w:firstLineChars="200" w:firstLine="560"/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</w:pP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西交利物浦大学是经中国教育部批准，由西安交通大学和英国利物浦大学合作创立的一所新型国际大学。</w:t>
      </w:r>
      <w:proofErr w:type="gramStart"/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西浦国际</w:t>
      </w:r>
      <w:proofErr w:type="gramEnd"/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商学院成立于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2013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年，是中国规模最大的国际化商学院之一，同时也是全球少数享有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AACSB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AMBA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EQIUS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三冠认证的商学院之一</w:t>
      </w:r>
      <w:r>
        <w:rPr>
          <w:rFonts w:ascii="宋体" w:eastAsia="宋体" w:hAnsi="宋体" w:cs="Open Sans" w:hint="eastAsia"/>
          <w:color w:val="181818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Open Sans"/>
          <w:color w:val="181818"/>
          <w:sz w:val="28"/>
          <w:szCs w:val="28"/>
          <w:shd w:val="clear" w:color="auto" w:fill="FFFFFF"/>
        </w:rPr>
        <w:t>致力于培养具备国际视野和创新精神的商业领袖和创业者。</w:t>
      </w:r>
    </w:p>
    <w:sectPr w:rsidR="009D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06" w:rsidRDefault="00A82A06" w:rsidP="00A82A06">
      <w:r>
        <w:separator/>
      </w:r>
    </w:p>
  </w:endnote>
  <w:endnote w:type="continuationSeparator" w:id="0">
    <w:p w:rsidR="00A82A06" w:rsidRDefault="00A82A06" w:rsidP="00A8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06" w:rsidRDefault="00A82A06" w:rsidP="00A82A06">
      <w:r>
        <w:separator/>
      </w:r>
    </w:p>
  </w:footnote>
  <w:footnote w:type="continuationSeparator" w:id="0">
    <w:p w:rsidR="00A82A06" w:rsidRDefault="00A82A06" w:rsidP="00A82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MTZiZDVjMDQyZjhjZTRkOWU1OTFjZGFjY2ZlNzkifQ=="/>
  </w:docVars>
  <w:rsids>
    <w:rsidRoot w:val="003B11EE"/>
    <w:rsid w:val="002653D8"/>
    <w:rsid w:val="003B11EE"/>
    <w:rsid w:val="0040690A"/>
    <w:rsid w:val="006C07E1"/>
    <w:rsid w:val="009D6430"/>
    <w:rsid w:val="00A36765"/>
    <w:rsid w:val="00A82A06"/>
    <w:rsid w:val="00D51568"/>
    <w:rsid w:val="00DE5411"/>
    <w:rsid w:val="00EF2C8D"/>
    <w:rsid w:val="00FB7D67"/>
    <w:rsid w:val="34D64C78"/>
    <w:rsid w:val="54E30391"/>
    <w:rsid w:val="56E25CBD"/>
    <w:rsid w:val="66C41A70"/>
    <w:rsid w:val="67DC103D"/>
    <w:rsid w:val="77890A18"/>
    <w:rsid w:val="7D38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Balloon Text"/>
    <w:basedOn w:val="a"/>
    <w:link w:val="Char0"/>
    <w:uiPriority w:val="99"/>
    <w:semiHidden/>
    <w:unhideWhenUsed/>
    <w:rsid w:val="00A82A06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A82A06"/>
    <w:rPr>
      <w:kern w:val="2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A8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A82A06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A8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A82A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Balloon Text"/>
    <w:basedOn w:val="a"/>
    <w:link w:val="Char0"/>
    <w:uiPriority w:val="99"/>
    <w:semiHidden/>
    <w:unhideWhenUsed/>
    <w:rsid w:val="00A82A06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A82A06"/>
    <w:rPr>
      <w:kern w:val="2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A8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A82A06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A8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A82A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zbshuge@outlook.com</dc:creator>
  <cp:lastModifiedBy>王力骏</cp:lastModifiedBy>
  <cp:revision>8</cp:revision>
  <dcterms:created xsi:type="dcterms:W3CDTF">2023-03-28T08:06:00Z</dcterms:created>
  <dcterms:modified xsi:type="dcterms:W3CDTF">2023-03-31T07:24:00Z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67F856A395F04B5B9890BDC072DFEC56</vt:lpwstr>
  </property>
</Properties>
</file>