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05DE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金融监督管理总局苏州分局赴公司</w:t>
      </w:r>
    </w:p>
    <w:p w14:paraId="287792C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调研党建工作</w:t>
      </w:r>
    </w:p>
    <w:p w14:paraId="1BA6C266">
      <w:pPr>
        <w:rPr>
          <w:rFonts w:hint="eastAsia"/>
        </w:rPr>
      </w:pPr>
    </w:p>
    <w:p w14:paraId="0E893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12月31日上午，金融监督管理总局苏州分局党委委员、副局长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常帅</w:t>
      </w:r>
      <w:r>
        <w:rPr>
          <w:rFonts w:hint="eastAsia" w:ascii="仿宋" w:hAnsi="仿宋" w:eastAsia="仿宋" w:cs="仿宋"/>
          <w:sz w:val="32"/>
          <w:szCs w:val="32"/>
        </w:rPr>
        <w:t>带队赴公司调研，了解公司党建工作情况，公司党总支书记、董事长沈光俊及相关人员参加调研座谈。</w:t>
      </w:r>
    </w:p>
    <w:p w14:paraId="330B9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，沈光俊董事长介绍了公司党组织设置和党员情况，并从坚持和加强党的领导、强化理论武装、推动业务加快转型、全面加强党建工作等方面进行了汇报交流，提出了相关工作建议。随后，第二党支部书记周杨介绍了“吴优充”行动支部建设情况。</w:t>
      </w:r>
    </w:p>
    <w:p w14:paraId="6E68D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帅副局长对公司党建工作取得的成效给予充分的肯定，并介绍了苏州分局党建工作情况，分享了海棠花红党建品牌建设经验。他表示，要做好新形势下党建工作，切实推进党建和业务深度融合，一是要将服务实体经济放在工作首位，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科技金融发展，与监管一道打通服务科技型企业的堵点，三是持续推进普惠金融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作，解决好小微企业实际困难。他强调，苏州信托要继续做好党业融合、风险防范、人员管理和公司治理等方面的工作，推动党建工作再上新台阶。</w:t>
      </w:r>
    </w:p>
    <w:p w14:paraId="7275B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公司将进一步提升党组织的战斗力和决策力，牢牢守住风险底线和纪律底线，强化转型发展质效，抓好人才梯队建设，以高质量党建促进公司高质量发展，全面提高服务苏州实体经济的效率和水平。</w:t>
      </w:r>
    </w:p>
    <w:p w14:paraId="3D0E0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511550"/>
            <wp:effectExtent l="0" t="0" r="3810" b="12700"/>
            <wp:docPr id="1" name="图片 1" descr="全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9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511550"/>
            <wp:effectExtent l="0" t="0" r="3810" b="12700"/>
            <wp:docPr id="2" name="图片 2" descr="常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常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7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3512185"/>
            <wp:effectExtent l="0" t="0" r="1905" b="12065"/>
            <wp:docPr id="4" name="图片 4" descr="沈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沈董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71EC9"/>
    <w:rsid w:val="05F73ED5"/>
    <w:rsid w:val="0F911464"/>
    <w:rsid w:val="290F029B"/>
    <w:rsid w:val="36AC7A6D"/>
    <w:rsid w:val="3AC71EC9"/>
    <w:rsid w:val="450A60D4"/>
    <w:rsid w:val="6031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2024-12-31T06:46:00Z</dcterms:created>
  <dc:creator>草莓味小熊饼</dc:creator>
  <cp:lastModifiedBy>草莓味小熊饼</cp:lastModifiedBy>
  <dcterms:modified xsi:type="dcterms:W3CDTF">2024-12-31T07:21:41Z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CCBED51D141E4DCF8EFEBFEDCCF2AEA6_11</vt:lpwstr>
  </property>
  <property fmtid="{D5CDD505-2E9C-101B-9397-08002B2CF9AE}" pid="4" name="KSOTemplateDocerSaveRecord">
    <vt:lpwstr>eyJoZGlkIjoiOTNhMmE4OGEzNWFmNzk3OGQzMmQ5NTRjNDQ3ODdkN2IiLCJ1c2VySWQiOiIzNzc3MTIzNzEifQ==</vt:lpwstr>
  </property>
</Properties>
</file>