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173B" w14:textId="27032B0E" w:rsidR="00452746" w:rsidRPr="00BF7E4C" w:rsidRDefault="00A27408" w:rsidP="00BA5E7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农银投资苏州公司总经理朱芳</w:t>
      </w:r>
      <w:r w:rsidR="00452746" w:rsidRPr="00447083">
        <w:rPr>
          <w:rFonts w:hint="eastAsia"/>
          <w:b/>
          <w:sz w:val="32"/>
        </w:rPr>
        <w:t>一行</w:t>
      </w:r>
      <w:r w:rsidR="00A07B61">
        <w:rPr>
          <w:rFonts w:hint="eastAsia"/>
          <w:b/>
          <w:sz w:val="32"/>
        </w:rPr>
        <w:t>到访苏州信托</w:t>
      </w:r>
    </w:p>
    <w:p w14:paraId="1D9AF619" w14:textId="3B921A0C" w:rsidR="00452746" w:rsidRDefault="00A27408" w:rsidP="00BE747C">
      <w:pPr>
        <w:spacing w:line="560" w:lineRule="exact"/>
        <w:ind w:firstLineChars="200" w:firstLine="560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1</w:t>
      </w:r>
      <w:r w:rsidR="00452746">
        <w:rPr>
          <w:rFonts w:asciiTheme="minorEastAsia" w:hAnsiTheme="minorEastAsia" w:hint="eastAsia"/>
          <w:sz w:val="28"/>
        </w:rPr>
        <w:t>月</w:t>
      </w:r>
      <w:r>
        <w:rPr>
          <w:rFonts w:asciiTheme="minorEastAsia" w:hAnsiTheme="minorEastAsia" w:hint="eastAsia"/>
          <w:sz w:val="28"/>
        </w:rPr>
        <w:t>2</w:t>
      </w:r>
      <w:r w:rsidR="00452746">
        <w:rPr>
          <w:rFonts w:asciiTheme="minorEastAsia" w:hAnsiTheme="minorEastAsia" w:hint="eastAsia"/>
          <w:sz w:val="28"/>
        </w:rPr>
        <w:t>日，</w:t>
      </w:r>
      <w:r w:rsidRPr="00A27408">
        <w:rPr>
          <w:rFonts w:asciiTheme="minorEastAsia" w:hAnsiTheme="minorEastAsia" w:hint="eastAsia"/>
          <w:sz w:val="28"/>
        </w:rPr>
        <w:t>农银国际投资（苏州）有限公司总经理朱芳</w:t>
      </w:r>
      <w:r w:rsidR="00A07B61">
        <w:rPr>
          <w:rFonts w:asciiTheme="minorEastAsia" w:hAnsiTheme="minorEastAsia" w:hint="eastAsia"/>
          <w:sz w:val="28"/>
        </w:rPr>
        <w:t>率队到访苏州信托</w:t>
      </w:r>
      <w:r w:rsidR="00BA5E77">
        <w:rPr>
          <w:rFonts w:asciiTheme="minorEastAsia" w:hAnsiTheme="minorEastAsia" w:hint="eastAsia"/>
          <w:sz w:val="28"/>
        </w:rPr>
        <w:t>，</w:t>
      </w:r>
      <w:r w:rsidR="00C3627E">
        <w:rPr>
          <w:rFonts w:asciiTheme="minorEastAsia" w:hAnsiTheme="minorEastAsia" w:hint="eastAsia"/>
          <w:sz w:val="28"/>
        </w:rPr>
        <w:t>就双方多项业务</w:t>
      </w:r>
      <w:r w:rsidR="00FE0319" w:rsidRPr="00FE0319">
        <w:rPr>
          <w:rFonts w:asciiTheme="minorEastAsia" w:hAnsiTheme="minorEastAsia" w:hint="eastAsia"/>
          <w:sz w:val="28"/>
        </w:rPr>
        <w:t>合作</w:t>
      </w:r>
      <w:r w:rsidR="00FE0319">
        <w:rPr>
          <w:rFonts w:asciiTheme="minorEastAsia" w:hAnsiTheme="minorEastAsia" w:hint="eastAsia"/>
          <w:sz w:val="28"/>
        </w:rPr>
        <w:t>展开交流。苏州信托</w:t>
      </w:r>
      <w:r w:rsidR="00A07B61">
        <w:rPr>
          <w:rFonts w:asciiTheme="minorEastAsia" w:hAnsiTheme="minorEastAsia" w:hint="eastAsia"/>
          <w:sz w:val="28"/>
        </w:rPr>
        <w:t>董事长沈光俊</w:t>
      </w:r>
      <w:r w:rsidR="00FE0319">
        <w:rPr>
          <w:rFonts w:asciiTheme="minorEastAsia" w:hAnsiTheme="minorEastAsia" w:hint="eastAsia"/>
          <w:sz w:val="28"/>
        </w:rPr>
        <w:t>参与座谈</w:t>
      </w:r>
      <w:r w:rsidR="00A07B61">
        <w:rPr>
          <w:rFonts w:asciiTheme="minorEastAsia" w:hAnsiTheme="minorEastAsia" w:hint="eastAsia"/>
          <w:sz w:val="28"/>
        </w:rPr>
        <w:t>。</w:t>
      </w:r>
    </w:p>
    <w:p w14:paraId="5CDFD161" w14:textId="6F41A7B2" w:rsidR="00745B4F" w:rsidRPr="00FE0319" w:rsidRDefault="00745B4F" w:rsidP="00FE0319">
      <w:pPr>
        <w:spacing w:line="560" w:lineRule="exact"/>
        <w:ind w:firstLineChars="200" w:firstLine="560"/>
        <w:rPr>
          <w:rFonts w:asciiTheme="minorEastAsia" w:hAnsiTheme="minorEastAsia" w:hint="eastAsia"/>
          <w:sz w:val="28"/>
        </w:rPr>
      </w:pPr>
      <w:r w:rsidRPr="00447083">
        <w:rPr>
          <w:rFonts w:asciiTheme="minorEastAsia" w:hAnsiTheme="minorEastAsia" w:hint="eastAsia"/>
          <w:sz w:val="28"/>
        </w:rPr>
        <w:t>沈光俊</w:t>
      </w:r>
      <w:r>
        <w:rPr>
          <w:rFonts w:asciiTheme="minorEastAsia" w:hAnsiTheme="minorEastAsia" w:hint="eastAsia"/>
          <w:sz w:val="28"/>
        </w:rPr>
        <w:t>表示</w:t>
      </w:r>
      <w:r w:rsidR="00BD65AC">
        <w:rPr>
          <w:rFonts w:asciiTheme="minorEastAsia" w:hAnsiTheme="minorEastAsia" w:hint="eastAsia"/>
          <w:sz w:val="28"/>
        </w:rPr>
        <w:t>，</w:t>
      </w:r>
      <w:r w:rsidR="003309F7">
        <w:rPr>
          <w:rFonts w:asciiTheme="minorEastAsia" w:hAnsiTheme="minorEastAsia" w:hint="eastAsia"/>
          <w:sz w:val="28"/>
        </w:rPr>
        <w:t>农银国际是中国农业银行在香港精心打造的专业投行平台，苏州公司作为农银国际布局在长三角的全资子公司，与农行苏州分行紧密联动，</w:t>
      </w:r>
      <w:r w:rsidR="003309F7" w:rsidRPr="003309F7">
        <w:rPr>
          <w:rFonts w:asciiTheme="minorEastAsia" w:hAnsiTheme="minorEastAsia"/>
          <w:sz w:val="28"/>
        </w:rPr>
        <w:t>金融基础扎实、客户资源丰富、风险识别能力强、产品体系完善，有</w:t>
      </w:r>
      <w:r w:rsidR="003309F7">
        <w:rPr>
          <w:rFonts w:asciiTheme="minorEastAsia" w:hAnsiTheme="minorEastAsia" w:hint="eastAsia"/>
          <w:sz w:val="28"/>
        </w:rPr>
        <w:t>良好</w:t>
      </w:r>
      <w:r w:rsidR="003309F7" w:rsidRPr="003309F7">
        <w:rPr>
          <w:rFonts w:asciiTheme="minorEastAsia" w:hAnsiTheme="minorEastAsia"/>
          <w:sz w:val="28"/>
        </w:rPr>
        <w:t>的发现新质生产力和链接创新资源的能力，</w:t>
      </w:r>
      <w:r w:rsidR="00FE0319" w:rsidRPr="00FE0319">
        <w:rPr>
          <w:rFonts w:asciiTheme="minorEastAsia" w:hAnsiTheme="minorEastAsia"/>
          <w:sz w:val="28"/>
        </w:rPr>
        <w:t>非常欢迎农银投资发挥专业优势，</w:t>
      </w:r>
      <w:r w:rsidR="00FE0319">
        <w:rPr>
          <w:rFonts w:asciiTheme="minorEastAsia" w:hAnsiTheme="minorEastAsia" w:hint="eastAsia"/>
          <w:sz w:val="28"/>
        </w:rPr>
        <w:t>与苏州信托在</w:t>
      </w:r>
      <w:r w:rsidR="00C3627E">
        <w:rPr>
          <w:rFonts w:asciiTheme="minorEastAsia" w:hAnsiTheme="minorEastAsia" w:hint="eastAsia"/>
          <w:sz w:val="28"/>
        </w:rPr>
        <w:t>股权投资、债权融资、一体化投行金融服务等各业务</w:t>
      </w:r>
      <w:r w:rsidR="00FE0319">
        <w:rPr>
          <w:rFonts w:asciiTheme="minorEastAsia" w:hAnsiTheme="minorEastAsia" w:hint="eastAsia"/>
          <w:sz w:val="28"/>
        </w:rPr>
        <w:t>方面展开深度合作，共同服务苏州经济发展，为苏州新型工业化建设添砖加瓦。</w:t>
      </w:r>
    </w:p>
    <w:p w14:paraId="11706E34" w14:textId="466163B4" w:rsidR="00A07B61" w:rsidRPr="003309F7" w:rsidRDefault="00A27408" w:rsidP="003309F7">
      <w:pPr>
        <w:spacing w:line="560" w:lineRule="exact"/>
        <w:ind w:firstLineChars="200" w:firstLine="560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朱芳</w:t>
      </w:r>
      <w:r w:rsidR="00A07B61">
        <w:rPr>
          <w:rFonts w:asciiTheme="minorEastAsia" w:hAnsiTheme="minorEastAsia" w:hint="eastAsia"/>
          <w:sz w:val="28"/>
        </w:rPr>
        <w:t>表示</w:t>
      </w:r>
      <w:r w:rsidR="00BD65AC">
        <w:rPr>
          <w:rFonts w:asciiTheme="minorEastAsia" w:hAnsiTheme="minorEastAsia" w:hint="eastAsia"/>
          <w:sz w:val="28"/>
        </w:rPr>
        <w:t>，</w:t>
      </w:r>
      <w:r>
        <w:rPr>
          <w:rFonts w:asciiTheme="minorEastAsia" w:hAnsiTheme="minorEastAsia" w:hint="eastAsia"/>
          <w:sz w:val="28"/>
        </w:rPr>
        <w:t>近年来，</w:t>
      </w:r>
      <w:r w:rsidRPr="00A27408">
        <w:rPr>
          <w:rFonts w:asciiTheme="minorEastAsia" w:hAnsiTheme="minorEastAsia"/>
          <w:sz w:val="28"/>
        </w:rPr>
        <w:t>农银投资与产业龙头企业、地方政府</w:t>
      </w:r>
      <w:r w:rsidR="00C3627E">
        <w:rPr>
          <w:rFonts w:asciiTheme="minorEastAsia" w:hAnsiTheme="minorEastAsia" w:hint="eastAsia"/>
          <w:sz w:val="28"/>
        </w:rPr>
        <w:t>深度合作</w:t>
      </w:r>
      <w:r w:rsidRPr="00A27408">
        <w:rPr>
          <w:rFonts w:asciiTheme="minorEastAsia" w:hAnsiTheme="minorEastAsia"/>
          <w:sz w:val="28"/>
        </w:rPr>
        <w:t>，在积极引导社会资金参与支持科技创新，助力国家科技产业迭代升级过程中，积累了丰富</w:t>
      </w:r>
      <w:r w:rsidR="00C3627E">
        <w:rPr>
          <w:rFonts w:asciiTheme="minorEastAsia" w:hAnsiTheme="minorEastAsia" w:hint="eastAsia"/>
          <w:sz w:val="28"/>
        </w:rPr>
        <w:t>的</w:t>
      </w:r>
      <w:r w:rsidRPr="00A27408">
        <w:rPr>
          <w:rFonts w:asciiTheme="minorEastAsia" w:hAnsiTheme="minorEastAsia"/>
          <w:sz w:val="28"/>
        </w:rPr>
        <w:t>资本运作经验。</w:t>
      </w:r>
      <w:r w:rsidR="000D3A31">
        <w:rPr>
          <w:rFonts w:asciiTheme="minorEastAsia" w:hAnsiTheme="minorEastAsia" w:hint="eastAsia"/>
          <w:sz w:val="28"/>
        </w:rPr>
        <w:t>苏州信托作为苏州地区唯一一家法人信托机构，依托于强大的股东背景和多年来稳健经营的深厚积淀，在苏州市场上赢得了优良的口碑和信誉。</w:t>
      </w:r>
      <w:r>
        <w:rPr>
          <w:rFonts w:asciiTheme="minorEastAsia" w:hAnsiTheme="minorEastAsia" w:hint="eastAsia"/>
          <w:sz w:val="28"/>
        </w:rPr>
        <w:t>苏州信托与农银投资苏州公司联手展业，势必能在</w:t>
      </w:r>
      <w:r w:rsidR="003309F7">
        <w:rPr>
          <w:rFonts w:asciiTheme="minorEastAsia" w:hAnsiTheme="minorEastAsia" w:hint="eastAsia"/>
          <w:sz w:val="28"/>
        </w:rPr>
        <w:t>本地市场的开拓上产生</w:t>
      </w:r>
      <w:r w:rsidR="00C3627E">
        <w:rPr>
          <w:rFonts w:asciiTheme="minorEastAsia" w:hAnsiTheme="minorEastAsia" w:hint="eastAsia"/>
          <w:sz w:val="28"/>
        </w:rPr>
        <w:t>强大的</w:t>
      </w:r>
      <w:r w:rsidR="003309F7">
        <w:rPr>
          <w:rFonts w:asciiTheme="minorEastAsia" w:hAnsiTheme="minorEastAsia" w:hint="eastAsia"/>
          <w:sz w:val="28"/>
        </w:rPr>
        <w:t>乘数效应，</w:t>
      </w:r>
      <w:r w:rsidR="003309F7" w:rsidRPr="003309F7">
        <w:rPr>
          <w:rFonts w:asciiTheme="minorEastAsia" w:hAnsiTheme="minorEastAsia"/>
          <w:sz w:val="28"/>
        </w:rPr>
        <w:t>吸引更多资本聚焦苏州，给予企业更多金融助力。</w:t>
      </w:r>
    </w:p>
    <w:p w14:paraId="21406CF3" w14:textId="1A18E241" w:rsidR="000D3A31" w:rsidRDefault="000D3A31" w:rsidP="000D3A31">
      <w:pPr>
        <w:spacing w:line="560" w:lineRule="exac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</w:t>
      </w:r>
      <w:r w:rsidR="00A27408" w:rsidRPr="00A27408">
        <w:rPr>
          <w:rFonts w:asciiTheme="minorEastAsia" w:hAnsiTheme="minorEastAsia" w:hint="eastAsia"/>
          <w:sz w:val="28"/>
        </w:rPr>
        <w:t>农银投资苏州公司</w:t>
      </w:r>
      <w:r>
        <w:rPr>
          <w:rFonts w:asciiTheme="minorEastAsia" w:hAnsiTheme="minorEastAsia" w:hint="eastAsia"/>
          <w:sz w:val="28"/>
        </w:rPr>
        <w:t>相关部门负责人，苏州信托</w:t>
      </w:r>
      <w:r w:rsidR="00A27408">
        <w:rPr>
          <w:rFonts w:asciiTheme="minorEastAsia" w:hAnsiTheme="minorEastAsia" w:hint="eastAsia"/>
          <w:sz w:val="28"/>
        </w:rPr>
        <w:t>副董事长</w:t>
      </w:r>
      <w:r w:rsidR="00FE0319">
        <w:rPr>
          <w:rFonts w:asciiTheme="minorEastAsia" w:hAnsiTheme="minorEastAsia" w:hint="eastAsia"/>
          <w:sz w:val="28"/>
        </w:rPr>
        <w:t>、苏州市苏信创业投资董事长</w:t>
      </w:r>
      <w:r w:rsidR="00A27408">
        <w:rPr>
          <w:rFonts w:asciiTheme="minorEastAsia" w:hAnsiTheme="minorEastAsia" w:hint="eastAsia"/>
          <w:sz w:val="28"/>
        </w:rPr>
        <w:t>金伟华</w:t>
      </w:r>
      <w:r w:rsidR="00A44251">
        <w:rPr>
          <w:rFonts w:asciiTheme="minorEastAsia" w:hAnsiTheme="minorEastAsia" w:hint="eastAsia"/>
          <w:sz w:val="28"/>
        </w:rPr>
        <w:t>，苏州信托</w:t>
      </w:r>
      <w:r>
        <w:rPr>
          <w:rFonts w:asciiTheme="minorEastAsia" w:hAnsiTheme="minorEastAsia" w:hint="eastAsia"/>
          <w:sz w:val="28"/>
        </w:rPr>
        <w:t>总裁助理顾向明及相关部门领导参加了座谈。</w:t>
      </w:r>
    </w:p>
    <w:p w14:paraId="3FA078A0" w14:textId="77777777" w:rsidR="00BE747C" w:rsidRPr="00FE0319" w:rsidRDefault="00BE747C">
      <w:pPr>
        <w:spacing w:line="560" w:lineRule="exact"/>
        <w:ind w:firstLineChars="200" w:firstLine="560"/>
        <w:rPr>
          <w:rFonts w:asciiTheme="minorEastAsia" w:hAnsiTheme="minorEastAsia" w:hint="eastAsia"/>
          <w:sz w:val="28"/>
        </w:rPr>
      </w:pPr>
    </w:p>
    <w:sectPr w:rsidR="00BE747C" w:rsidRPr="00FE0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4BDF9" w14:textId="77777777" w:rsidR="00C65A42" w:rsidRDefault="00C65A42" w:rsidP="00452746">
      <w:r>
        <w:separator/>
      </w:r>
    </w:p>
  </w:endnote>
  <w:endnote w:type="continuationSeparator" w:id="0">
    <w:p w14:paraId="64AB5AAC" w14:textId="77777777" w:rsidR="00C65A42" w:rsidRDefault="00C65A42" w:rsidP="0045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1F78" w14:textId="77777777" w:rsidR="00C65A42" w:rsidRDefault="00C65A42" w:rsidP="00452746">
      <w:r>
        <w:separator/>
      </w:r>
    </w:p>
  </w:footnote>
  <w:footnote w:type="continuationSeparator" w:id="0">
    <w:p w14:paraId="14F80BDF" w14:textId="77777777" w:rsidR="00C65A42" w:rsidRDefault="00C65A42" w:rsidP="0045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71"/>
    <w:rsid w:val="00057C5D"/>
    <w:rsid w:val="00075BE1"/>
    <w:rsid w:val="00076892"/>
    <w:rsid w:val="000D3A31"/>
    <w:rsid w:val="001D54BF"/>
    <w:rsid w:val="003309F7"/>
    <w:rsid w:val="003656EB"/>
    <w:rsid w:val="003F4938"/>
    <w:rsid w:val="00452746"/>
    <w:rsid w:val="004C0145"/>
    <w:rsid w:val="006143A3"/>
    <w:rsid w:val="006E2C50"/>
    <w:rsid w:val="00703115"/>
    <w:rsid w:val="00745B4F"/>
    <w:rsid w:val="00795C4D"/>
    <w:rsid w:val="00892CE4"/>
    <w:rsid w:val="009420EA"/>
    <w:rsid w:val="009875E5"/>
    <w:rsid w:val="00A07B61"/>
    <w:rsid w:val="00A27408"/>
    <w:rsid w:val="00A44251"/>
    <w:rsid w:val="00A96421"/>
    <w:rsid w:val="00AB5730"/>
    <w:rsid w:val="00AD3619"/>
    <w:rsid w:val="00BA5E77"/>
    <w:rsid w:val="00BD65AC"/>
    <w:rsid w:val="00BE747C"/>
    <w:rsid w:val="00BF7E4C"/>
    <w:rsid w:val="00C3627E"/>
    <w:rsid w:val="00C65A42"/>
    <w:rsid w:val="00D90593"/>
    <w:rsid w:val="00DD1C66"/>
    <w:rsid w:val="00DF1809"/>
    <w:rsid w:val="00E64871"/>
    <w:rsid w:val="00F30006"/>
    <w:rsid w:val="00F37DE4"/>
    <w:rsid w:val="00F470A1"/>
    <w:rsid w:val="00F8584E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B4521"/>
  <w15:docId w15:val="{D26A4680-F24B-4819-82B4-89A6D3EE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7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7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侯晓芸</dc:creator>
  <cp:lastModifiedBy>晓芸 侯</cp:lastModifiedBy>
  <cp:revision>5</cp:revision>
  <cp:lastPrinted>2025-01-02T07:21:00Z</cp:lastPrinted>
  <dcterms:created xsi:type="dcterms:W3CDTF">2025-01-02T07:08:00Z</dcterms:created>
  <dcterms:modified xsi:type="dcterms:W3CDTF">2025-01-02T07:22:00Z</dcterms:modified>
</cp:coreProperties>
</file>